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94" w:rsidRDefault="00DD0EB3" w:rsidP="00164D94">
      <w:pPr>
        <w:pStyle w:val="Nagwek"/>
        <w:tabs>
          <w:tab w:val="clear" w:pos="4536"/>
          <w:tab w:val="clear" w:pos="9072"/>
        </w:tabs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Załącznik nr 5</w:t>
      </w:r>
      <w:r w:rsidR="00164D94">
        <w:rPr>
          <w:i/>
          <w:iCs/>
          <w:sz w:val="22"/>
          <w:u w:val="single"/>
        </w:rPr>
        <w:t xml:space="preserve"> do Zapytania ofertowego </w:t>
      </w:r>
    </w:p>
    <w:p w:rsidR="00164D94" w:rsidRDefault="00164D94" w:rsidP="00164D94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</w:rPr>
      </w:pPr>
    </w:p>
    <w:p w:rsidR="00164D94" w:rsidRPr="00F710CF" w:rsidRDefault="00164D94" w:rsidP="00164D94">
      <w:pPr>
        <w:spacing w:before="120" w:line="360" w:lineRule="auto"/>
        <w:jc w:val="center"/>
        <w:rPr>
          <w:b/>
          <w:bCs/>
          <w:sz w:val="24"/>
          <w:szCs w:val="24"/>
        </w:rPr>
      </w:pPr>
      <w:r w:rsidRPr="00F710CF">
        <w:rPr>
          <w:b/>
          <w:bCs/>
          <w:sz w:val="24"/>
          <w:szCs w:val="24"/>
        </w:rPr>
        <w:t xml:space="preserve">PROPOZYCJA OFERTOWA - nr postępowania </w:t>
      </w:r>
      <w:r w:rsidR="00DD0EB3">
        <w:rPr>
          <w:b/>
          <w:bCs/>
          <w:sz w:val="24"/>
          <w:szCs w:val="24"/>
        </w:rPr>
        <w:t>72</w:t>
      </w:r>
      <w:r w:rsidRPr="00F710CF">
        <w:rPr>
          <w:b/>
          <w:bCs/>
          <w:sz w:val="24"/>
          <w:szCs w:val="24"/>
        </w:rPr>
        <w:t>/DEG/</w:t>
      </w:r>
      <w:r w:rsidR="00DD0EB3">
        <w:rPr>
          <w:b/>
          <w:bCs/>
          <w:sz w:val="24"/>
          <w:szCs w:val="24"/>
        </w:rPr>
        <w:t>EK</w:t>
      </w:r>
      <w:r w:rsidRPr="00F710CF">
        <w:rPr>
          <w:b/>
          <w:bCs/>
          <w:sz w:val="24"/>
          <w:szCs w:val="24"/>
        </w:rPr>
        <w:t>/201</w:t>
      </w:r>
      <w:r w:rsidR="00DD0EB3">
        <w:rPr>
          <w:b/>
          <w:bCs/>
          <w:sz w:val="24"/>
          <w:szCs w:val="24"/>
        </w:rPr>
        <w:t>9</w:t>
      </w:r>
    </w:p>
    <w:p w:rsidR="00164D94" w:rsidRDefault="00DD0EB3" w:rsidP="00164D94">
      <w:pPr>
        <w:spacing w:line="360" w:lineRule="auto"/>
        <w:jc w:val="center"/>
        <w:rPr>
          <w:b/>
          <w:bCs/>
          <w:sz w:val="22"/>
          <w:szCs w:val="23"/>
        </w:rPr>
      </w:pPr>
      <w:r>
        <w:rPr>
          <w:sz w:val="22"/>
          <w:szCs w:val="23"/>
        </w:rPr>
        <w:t>Wykonanie awaryjnych robót instalacyjnych w SP ZOZ</w:t>
      </w:r>
      <w:r w:rsidR="00164D94">
        <w:rPr>
          <w:sz w:val="22"/>
          <w:szCs w:val="23"/>
        </w:rPr>
        <w:t xml:space="preserve"> Szpitala Psychiatrycznego w Toszku</w:t>
      </w:r>
    </w:p>
    <w:p w:rsidR="00164D94" w:rsidRDefault="00164D94" w:rsidP="00164D94">
      <w:pPr>
        <w:spacing w:line="360" w:lineRule="auto"/>
        <w:jc w:val="center"/>
        <w:rPr>
          <w:sz w:val="22"/>
          <w:u w:val="single"/>
        </w:rPr>
      </w:pPr>
    </w:p>
    <w:p w:rsidR="00164D94" w:rsidRDefault="00164D94" w:rsidP="00164D94">
      <w:pPr>
        <w:ind w:left="-426"/>
        <w:rPr>
          <w:sz w:val="22"/>
        </w:rPr>
      </w:pPr>
      <w:r>
        <w:rPr>
          <w:sz w:val="22"/>
        </w:rPr>
        <w:t>1.  Formularz cenowy:</w:t>
      </w:r>
      <w:r>
        <w:rPr>
          <w:sz w:val="22"/>
        </w:rPr>
        <w:br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274"/>
        <w:gridCol w:w="1356"/>
        <w:gridCol w:w="1353"/>
        <w:gridCol w:w="1348"/>
        <w:gridCol w:w="1307"/>
      </w:tblGrid>
      <w:tr w:rsidR="00164D94" w:rsidTr="00660F92">
        <w:trPr>
          <w:cantSplit/>
          <w:trHeight w:val="364"/>
          <w:jc w:val="center"/>
        </w:trPr>
        <w:tc>
          <w:tcPr>
            <w:tcW w:w="547" w:type="dxa"/>
            <w:vMerge w:val="restart"/>
            <w:shd w:val="clear" w:color="auto" w:fill="C0C0C0"/>
            <w:vAlign w:val="center"/>
          </w:tcPr>
          <w:p w:rsidR="00164D94" w:rsidRDefault="00164D94" w:rsidP="00660F92">
            <w:pPr>
              <w:pStyle w:val="Nagwek1"/>
              <w:rPr>
                <w:i/>
                <w:iCs/>
              </w:rPr>
            </w:pPr>
            <w:r>
              <w:rPr>
                <w:i/>
                <w:iCs/>
              </w:rPr>
              <w:t>L.p.</w:t>
            </w:r>
          </w:p>
        </w:tc>
        <w:tc>
          <w:tcPr>
            <w:tcW w:w="4274" w:type="dxa"/>
            <w:vMerge w:val="restart"/>
            <w:shd w:val="clear" w:color="auto" w:fill="C0C0C0"/>
            <w:vAlign w:val="center"/>
          </w:tcPr>
          <w:p w:rsidR="00164D94" w:rsidRDefault="00164D94" w:rsidP="00660F92">
            <w:pPr>
              <w:pStyle w:val="Nagwek1"/>
              <w:rPr>
                <w:b w:val="0"/>
                <w:bCs w:val="0"/>
                <w:i/>
                <w:iCs/>
              </w:rPr>
            </w:pPr>
            <w:r>
              <w:t>Zamówienie obejmuje</w:t>
            </w:r>
          </w:p>
        </w:tc>
        <w:tc>
          <w:tcPr>
            <w:tcW w:w="1356" w:type="dxa"/>
            <w:vMerge w:val="restart"/>
            <w:shd w:val="clear" w:color="auto" w:fill="C0C0C0"/>
          </w:tcPr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Wartość netto</w:t>
            </w:r>
          </w:p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( zł )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Podatek VAT</w:t>
            </w:r>
          </w:p>
        </w:tc>
        <w:tc>
          <w:tcPr>
            <w:tcW w:w="1307" w:type="dxa"/>
            <w:vMerge w:val="restart"/>
            <w:shd w:val="clear" w:color="auto" w:fill="C0C0C0"/>
          </w:tcPr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Wartość brutto </w:t>
            </w:r>
          </w:p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( zł )</w:t>
            </w:r>
          </w:p>
        </w:tc>
      </w:tr>
      <w:tr w:rsidR="00164D94" w:rsidTr="00660F92">
        <w:trPr>
          <w:cantSplit/>
          <w:trHeight w:val="167"/>
          <w:jc w:val="center"/>
        </w:trPr>
        <w:tc>
          <w:tcPr>
            <w:tcW w:w="547" w:type="dxa"/>
            <w:vMerge/>
          </w:tcPr>
          <w:p w:rsidR="00164D94" w:rsidRDefault="00164D94" w:rsidP="00660F92">
            <w:pPr>
              <w:rPr>
                <w:sz w:val="22"/>
              </w:rPr>
            </w:pPr>
          </w:p>
        </w:tc>
        <w:tc>
          <w:tcPr>
            <w:tcW w:w="4274" w:type="dxa"/>
            <w:vMerge/>
          </w:tcPr>
          <w:p w:rsidR="00164D94" w:rsidRDefault="00164D94" w:rsidP="00660F92">
            <w:pPr>
              <w:rPr>
                <w:sz w:val="22"/>
              </w:rPr>
            </w:pPr>
          </w:p>
        </w:tc>
        <w:tc>
          <w:tcPr>
            <w:tcW w:w="1356" w:type="dxa"/>
            <w:vMerge/>
          </w:tcPr>
          <w:p w:rsidR="00164D94" w:rsidRDefault="00164D94" w:rsidP="00660F92">
            <w:pPr>
              <w:rPr>
                <w:sz w:val="22"/>
              </w:rPr>
            </w:pPr>
          </w:p>
        </w:tc>
        <w:tc>
          <w:tcPr>
            <w:tcW w:w="1353" w:type="dxa"/>
            <w:shd w:val="clear" w:color="auto" w:fill="C0C0C0"/>
          </w:tcPr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( % )</w:t>
            </w:r>
          </w:p>
        </w:tc>
        <w:tc>
          <w:tcPr>
            <w:tcW w:w="1348" w:type="dxa"/>
            <w:shd w:val="clear" w:color="auto" w:fill="C0C0C0"/>
          </w:tcPr>
          <w:p w:rsidR="00164D94" w:rsidRDefault="00164D94" w:rsidP="00660F9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( zł )</w:t>
            </w:r>
          </w:p>
        </w:tc>
        <w:tc>
          <w:tcPr>
            <w:tcW w:w="1307" w:type="dxa"/>
            <w:vMerge/>
          </w:tcPr>
          <w:p w:rsidR="00164D94" w:rsidRDefault="00164D94" w:rsidP="00660F92">
            <w:pPr>
              <w:rPr>
                <w:sz w:val="22"/>
              </w:rPr>
            </w:pPr>
          </w:p>
        </w:tc>
      </w:tr>
      <w:tr w:rsidR="00164D94" w:rsidTr="00DD0EB3">
        <w:trPr>
          <w:trHeight w:val="2876"/>
          <w:jc w:val="center"/>
        </w:trPr>
        <w:tc>
          <w:tcPr>
            <w:tcW w:w="547" w:type="dxa"/>
            <w:vAlign w:val="center"/>
          </w:tcPr>
          <w:p w:rsidR="00164D94" w:rsidRDefault="00164D94" w:rsidP="00660F92">
            <w:pPr>
              <w:pStyle w:val="Tekstpodstawowywcity"/>
              <w:ind w:left="0"/>
              <w:jc w:val="center"/>
              <w:rPr>
                <w:b w:val="0"/>
                <w:bCs/>
              </w:rPr>
            </w:pPr>
          </w:p>
          <w:p w:rsidR="00164D94" w:rsidRDefault="00DD0EB3" w:rsidP="00660F92">
            <w:pPr>
              <w:pStyle w:val="Tekstpodstawowy"/>
            </w:pPr>
            <w:r>
              <w:t>1</w:t>
            </w:r>
          </w:p>
          <w:p w:rsidR="00164D94" w:rsidRDefault="00164D94" w:rsidP="00660F92">
            <w:pPr>
              <w:pStyle w:val="Tekstpodstawowy"/>
              <w:rPr>
                <w:bCs/>
                <w:sz w:val="24"/>
              </w:rPr>
            </w:pPr>
          </w:p>
        </w:tc>
        <w:tc>
          <w:tcPr>
            <w:tcW w:w="4274" w:type="dxa"/>
            <w:vAlign w:val="center"/>
          </w:tcPr>
          <w:p w:rsidR="00DD0EB3" w:rsidRDefault="00164D94" w:rsidP="00DD0EB3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sz w:val="22"/>
                <w:szCs w:val="23"/>
              </w:rPr>
              <w:t xml:space="preserve"> </w:t>
            </w:r>
            <w:r w:rsidR="00DD0EB3">
              <w:rPr>
                <w:sz w:val="23"/>
                <w:szCs w:val="23"/>
              </w:rPr>
              <w:t xml:space="preserve">Pakiet I wymiana przyłącza wodnego </w:t>
            </w:r>
          </w:p>
          <w:p w:rsidR="00164D94" w:rsidRPr="006B76C3" w:rsidRDefault="00164D94" w:rsidP="00DD0EB3">
            <w:pPr>
              <w:jc w:val="both"/>
              <w:rPr>
                <w:bCs/>
                <w:sz w:val="22"/>
                <w:szCs w:val="23"/>
              </w:rPr>
            </w:pPr>
          </w:p>
        </w:tc>
        <w:tc>
          <w:tcPr>
            <w:tcW w:w="1356" w:type="dxa"/>
            <w:vAlign w:val="center"/>
          </w:tcPr>
          <w:p w:rsidR="00164D94" w:rsidRPr="00F710CF" w:rsidRDefault="00164D94" w:rsidP="00660F92">
            <w:pPr>
              <w:pStyle w:val="Tekstpodstawowy"/>
              <w:rPr>
                <w:b w:val="0"/>
              </w:rPr>
            </w:pPr>
          </w:p>
        </w:tc>
        <w:tc>
          <w:tcPr>
            <w:tcW w:w="1353" w:type="dxa"/>
            <w:vAlign w:val="center"/>
          </w:tcPr>
          <w:p w:rsidR="00164D94" w:rsidRPr="00F710CF" w:rsidRDefault="00164D94" w:rsidP="00660F92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164D94" w:rsidRPr="00F710CF" w:rsidRDefault="00164D94" w:rsidP="00660F92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164D94" w:rsidRPr="00F710CF" w:rsidRDefault="00164D94" w:rsidP="00660F92">
            <w:pPr>
              <w:jc w:val="center"/>
              <w:rPr>
                <w:sz w:val="22"/>
              </w:rPr>
            </w:pPr>
          </w:p>
        </w:tc>
      </w:tr>
      <w:tr w:rsidR="00DD0EB3" w:rsidTr="00660F92">
        <w:trPr>
          <w:trHeight w:val="2038"/>
          <w:jc w:val="center"/>
        </w:trPr>
        <w:tc>
          <w:tcPr>
            <w:tcW w:w="547" w:type="dxa"/>
            <w:vAlign w:val="center"/>
          </w:tcPr>
          <w:p w:rsidR="00DD0EB3" w:rsidRPr="00DD0EB3" w:rsidRDefault="00DD0EB3" w:rsidP="00660F92">
            <w:pPr>
              <w:pStyle w:val="Tekstpodstawowywcity"/>
              <w:ind w:left="0"/>
              <w:jc w:val="center"/>
              <w:rPr>
                <w:bCs/>
              </w:rPr>
            </w:pPr>
            <w:r w:rsidRPr="00DD0EB3">
              <w:rPr>
                <w:bCs/>
              </w:rPr>
              <w:t>2</w:t>
            </w:r>
          </w:p>
        </w:tc>
        <w:tc>
          <w:tcPr>
            <w:tcW w:w="4274" w:type="dxa"/>
            <w:vAlign w:val="center"/>
          </w:tcPr>
          <w:p w:rsidR="00DD0EB3" w:rsidRDefault="00DD0EB3" w:rsidP="00DD0E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Pakiet II wymiana pionu wodno-kanalizacyjnego </w:t>
            </w:r>
          </w:p>
          <w:p w:rsidR="00DD0EB3" w:rsidRDefault="00DD0EB3" w:rsidP="00DD0EB3">
            <w:pPr>
              <w:jc w:val="both"/>
              <w:rPr>
                <w:bCs/>
                <w:sz w:val="22"/>
                <w:szCs w:val="23"/>
              </w:rPr>
            </w:pPr>
          </w:p>
        </w:tc>
        <w:tc>
          <w:tcPr>
            <w:tcW w:w="1356" w:type="dxa"/>
            <w:vAlign w:val="center"/>
          </w:tcPr>
          <w:p w:rsidR="00DD0EB3" w:rsidRPr="00F710CF" w:rsidRDefault="00DD0EB3" w:rsidP="00660F92">
            <w:pPr>
              <w:pStyle w:val="Tekstpodstawowy"/>
              <w:rPr>
                <w:b w:val="0"/>
              </w:rPr>
            </w:pPr>
          </w:p>
        </w:tc>
        <w:tc>
          <w:tcPr>
            <w:tcW w:w="1353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</w:tr>
      <w:tr w:rsidR="00DD0EB3" w:rsidTr="00660F92">
        <w:trPr>
          <w:trHeight w:val="2038"/>
          <w:jc w:val="center"/>
        </w:trPr>
        <w:tc>
          <w:tcPr>
            <w:tcW w:w="547" w:type="dxa"/>
            <w:vAlign w:val="center"/>
          </w:tcPr>
          <w:p w:rsidR="00DD0EB3" w:rsidRPr="00DD0EB3" w:rsidRDefault="00DD0EB3" w:rsidP="00660F92">
            <w:pPr>
              <w:pStyle w:val="Tekstpodstawowywcity"/>
              <w:ind w:left="0"/>
              <w:jc w:val="center"/>
              <w:rPr>
                <w:bCs/>
              </w:rPr>
            </w:pPr>
            <w:r w:rsidRPr="00DD0EB3">
              <w:rPr>
                <w:bCs/>
              </w:rPr>
              <w:t>3</w:t>
            </w:r>
          </w:p>
        </w:tc>
        <w:tc>
          <w:tcPr>
            <w:tcW w:w="4274" w:type="dxa"/>
            <w:vAlign w:val="center"/>
          </w:tcPr>
          <w:p w:rsidR="00DD0EB3" w:rsidRPr="00DD0EB3" w:rsidRDefault="00DD0EB3" w:rsidP="00DD0E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Pakiet III naprawa komina stalowego </w:t>
            </w:r>
          </w:p>
        </w:tc>
        <w:tc>
          <w:tcPr>
            <w:tcW w:w="1356" w:type="dxa"/>
            <w:vAlign w:val="center"/>
          </w:tcPr>
          <w:p w:rsidR="00DD0EB3" w:rsidRPr="00F710CF" w:rsidRDefault="00DD0EB3" w:rsidP="00660F92">
            <w:pPr>
              <w:pStyle w:val="Tekstpodstawowy"/>
              <w:rPr>
                <w:b w:val="0"/>
              </w:rPr>
            </w:pPr>
          </w:p>
        </w:tc>
        <w:tc>
          <w:tcPr>
            <w:tcW w:w="1353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</w:tr>
      <w:tr w:rsidR="00DD0EB3" w:rsidTr="00660F92">
        <w:trPr>
          <w:trHeight w:val="2038"/>
          <w:jc w:val="center"/>
        </w:trPr>
        <w:tc>
          <w:tcPr>
            <w:tcW w:w="547" w:type="dxa"/>
            <w:vAlign w:val="center"/>
          </w:tcPr>
          <w:p w:rsidR="00DD0EB3" w:rsidRPr="00DD0EB3" w:rsidRDefault="00DD0EB3" w:rsidP="00660F92">
            <w:pPr>
              <w:pStyle w:val="Tekstpodstawowywcity"/>
              <w:ind w:left="0"/>
              <w:jc w:val="center"/>
              <w:rPr>
                <w:bCs/>
              </w:rPr>
            </w:pPr>
            <w:r w:rsidRPr="00DD0EB3">
              <w:rPr>
                <w:bCs/>
              </w:rPr>
              <w:t>4</w:t>
            </w:r>
          </w:p>
        </w:tc>
        <w:tc>
          <w:tcPr>
            <w:tcW w:w="4274" w:type="dxa"/>
            <w:vAlign w:val="center"/>
          </w:tcPr>
          <w:p w:rsidR="00DD0EB3" w:rsidRDefault="00DD0EB3" w:rsidP="00DD0E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Pakiet IV wymiana przyłącza cieplnego </w:t>
            </w:r>
          </w:p>
          <w:p w:rsidR="00DD0EB3" w:rsidRDefault="00DD0EB3" w:rsidP="00DD0E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56" w:type="dxa"/>
            <w:vAlign w:val="center"/>
          </w:tcPr>
          <w:p w:rsidR="00DD0EB3" w:rsidRPr="00F710CF" w:rsidRDefault="00DD0EB3" w:rsidP="00660F92">
            <w:pPr>
              <w:pStyle w:val="Tekstpodstawowy"/>
              <w:rPr>
                <w:b w:val="0"/>
              </w:rPr>
            </w:pPr>
          </w:p>
        </w:tc>
        <w:tc>
          <w:tcPr>
            <w:tcW w:w="1353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DD0EB3" w:rsidRPr="00F710CF" w:rsidRDefault="00DD0EB3" w:rsidP="00660F92">
            <w:pPr>
              <w:jc w:val="center"/>
              <w:rPr>
                <w:sz w:val="22"/>
              </w:rPr>
            </w:pPr>
          </w:p>
        </w:tc>
      </w:tr>
      <w:tr w:rsidR="00164D94" w:rsidTr="00660F92">
        <w:trPr>
          <w:trHeight w:val="538"/>
          <w:jc w:val="center"/>
        </w:trPr>
        <w:tc>
          <w:tcPr>
            <w:tcW w:w="4821" w:type="dxa"/>
            <w:gridSpan w:val="2"/>
            <w:vAlign w:val="center"/>
          </w:tcPr>
          <w:p w:rsidR="00164D94" w:rsidRDefault="00164D94" w:rsidP="00660F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RAZEM:</w:t>
            </w:r>
          </w:p>
        </w:tc>
        <w:tc>
          <w:tcPr>
            <w:tcW w:w="1356" w:type="dxa"/>
            <w:vAlign w:val="center"/>
          </w:tcPr>
          <w:p w:rsidR="00164D94" w:rsidRPr="00F710CF" w:rsidRDefault="00164D94" w:rsidP="00660F92">
            <w:pPr>
              <w:jc w:val="center"/>
              <w:rPr>
                <w:b/>
                <w:sz w:val="22"/>
              </w:rPr>
            </w:pPr>
          </w:p>
        </w:tc>
        <w:tc>
          <w:tcPr>
            <w:tcW w:w="1353" w:type="dxa"/>
            <w:vAlign w:val="center"/>
          </w:tcPr>
          <w:p w:rsidR="00164D94" w:rsidRPr="00F710CF" w:rsidRDefault="007D0EA6" w:rsidP="00660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  <w:tc>
          <w:tcPr>
            <w:tcW w:w="1348" w:type="dxa"/>
            <w:vAlign w:val="center"/>
          </w:tcPr>
          <w:p w:rsidR="00164D94" w:rsidRPr="00F710CF" w:rsidRDefault="00164D94" w:rsidP="00660F92">
            <w:pPr>
              <w:jc w:val="center"/>
              <w:rPr>
                <w:b/>
                <w:sz w:val="22"/>
              </w:rPr>
            </w:pPr>
          </w:p>
        </w:tc>
        <w:tc>
          <w:tcPr>
            <w:tcW w:w="1307" w:type="dxa"/>
            <w:vAlign w:val="center"/>
          </w:tcPr>
          <w:p w:rsidR="00164D94" w:rsidRPr="00F710CF" w:rsidRDefault="00164D94" w:rsidP="00660F92">
            <w:pPr>
              <w:jc w:val="center"/>
              <w:rPr>
                <w:b/>
                <w:sz w:val="22"/>
              </w:rPr>
            </w:pPr>
          </w:p>
        </w:tc>
      </w:tr>
    </w:tbl>
    <w:p w:rsidR="00164D94" w:rsidRDefault="00164D94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BA3397" w:rsidRPr="009B6CBD" w:rsidRDefault="00BA3397" w:rsidP="00BA3397">
      <w:pPr>
        <w:spacing w:before="120" w:after="120"/>
        <w:rPr>
          <w:b/>
          <w:bCs/>
        </w:rPr>
      </w:pPr>
      <w:r>
        <w:rPr>
          <w:sz w:val="24"/>
          <w:szCs w:val="24"/>
          <w:u w:val="single"/>
        </w:rPr>
        <w:t>Dodatkowe wymagane informacje dla Pakietu I,II,III,IV</w:t>
      </w:r>
      <w:r w:rsidRPr="009B4C24">
        <w:rPr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827"/>
        <w:gridCol w:w="2963"/>
      </w:tblGrid>
      <w:tr w:rsidR="00BA3397" w:rsidTr="00D006CF">
        <w:trPr>
          <w:trHeight w:val="621"/>
        </w:trPr>
        <w:tc>
          <w:tcPr>
            <w:tcW w:w="599" w:type="dxa"/>
            <w:shd w:val="clear" w:color="auto" w:fill="BFBFBF" w:themeFill="background1" w:themeFillShade="BF"/>
          </w:tcPr>
          <w:p w:rsidR="00BA3397" w:rsidRPr="00313425" w:rsidRDefault="00BA3397" w:rsidP="00D006CF">
            <w:pPr>
              <w:spacing w:before="120" w:after="120"/>
              <w:rPr>
                <w:sz w:val="24"/>
                <w:szCs w:val="24"/>
              </w:rPr>
            </w:pPr>
            <w:r w:rsidRPr="0031342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058A">
              <w:rPr>
                <w:b/>
                <w:sz w:val="24"/>
                <w:szCs w:val="24"/>
              </w:rPr>
              <w:t>Robo</w:t>
            </w:r>
            <w:r>
              <w:rPr>
                <w:b/>
                <w:sz w:val="24"/>
                <w:szCs w:val="24"/>
              </w:rPr>
              <w:t>cz</w:t>
            </w:r>
            <w:r w:rsidRPr="0022058A">
              <w:rPr>
                <w:b/>
                <w:sz w:val="24"/>
                <w:szCs w:val="24"/>
              </w:rPr>
              <w:t>ogodzina  zł/godz.</w:t>
            </w:r>
          </w:p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  <w:p w:rsidR="00BA3397" w:rsidRPr="00313425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…………………….zł/godz.</w:t>
            </w:r>
          </w:p>
        </w:tc>
      </w:tr>
      <w:tr w:rsidR="00BA3397" w:rsidTr="00D006CF">
        <w:trPr>
          <w:trHeight w:val="818"/>
        </w:trPr>
        <w:tc>
          <w:tcPr>
            <w:tcW w:w="599" w:type="dxa"/>
            <w:shd w:val="clear" w:color="auto" w:fill="BFBFBF" w:themeFill="background1" w:themeFillShade="BF"/>
          </w:tcPr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  <w:p w:rsidR="00BA3397" w:rsidRPr="00313425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 zakupu </w:t>
            </w:r>
            <w:r w:rsidRPr="0022058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  <w:p w:rsidR="00BA3397" w:rsidRPr="00313425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  <w:r w:rsidR="00877213">
              <w:rPr>
                <w:sz w:val="24"/>
                <w:szCs w:val="24"/>
              </w:rPr>
              <w:t>%</w:t>
            </w:r>
          </w:p>
        </w:tc>
      </w:tr>
      <w:tr w:rsidR="00BA3397" w:rsidTr="00D006CF">
        <w:tc>
          <w:tcPr>
            <w:tcW w:w="599" w:type="dxa"/>
            <w:shd w:val="clear" w:color="auto" w:fill="BFBFBF" w:themeFill="background1" w:themeFillShade="BF"/>
          </w:tcPr>
          <w:p w:rsidR="00BA3397" w:rsidRPr="00313425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058A">
              <w:rPr>
                <w:b/>
                <w:sz w:val="24"/>
                <w:szCs w:val="24"/>
              </w:rPr>
              <w:t>Koszt pośredni %</w:t>
            </w:r>
          </w:p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……………………..%</w:t>
            </w:r>
          </w:p>
        </w:tc>
      </w:tr>
      <w:tr w:rsidR="00BA3397" w:rsidTr="00D006CF">
        <w:tc>
          <w:tcPr>
            <w:tcW w:w="599" w:type="dxa"/>
            <w:shd w:val="clear" w:color="auto" w:fill="BFBFBF" w:themeFill="background1" w:themeFillShade="BF"/>
          </w:tcPr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</w:tcPr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2058A">
              <w:rPr>
                <w:b/>
                <w:sz w:val="24"/>
                <w:szCs w:val="24"/>
              </w:rPr>
              <w:t>Zysk %</w:t>
            </w:r>
          </w:p>
          <w:p w:rsidR="00BA3397" w:rsidRPr="0022058A" w:rsidRDefault="00BA3397" w:rsidP="00D006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</w:p>
          <w:p w:rsidR="00BA3397" w:rsidRDefault="00BA3397" w:rsidP="00D006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……………………..%</w:t>
            </w:r>
          </w:p>
        </w:tc>
      </w:tr>
    </w:tbl>
    <w:p w:rsidR="00BA3397" w:rsidRDefault="00BA3397" w:rsidP="00BA3397">
      <w:pPr>
        <w:rPr>
          <w:b/>
        </w:rPr>
      </w:pPr>
      <w:r w:rsidRPr="00313425">
        <w:t xml:space="preserve"> </w:t>
      </w:r>
    </w:p>
    <w:p w:rsidR="00BA3397" w:rsidRPr="00224652" w:rsidRDefault="00BA3397" w:rsidP="00FA0A98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0" w:firstLine="0"/>
        <w:jc w:val="left"/>
        <w:rPr>
          <w:sz w:val="22"/>
          <w:szCs w:val="22"/>
        </w:rPr>
      </w:pPr>
    </w:p>
    <w:p w:rsidR="00164D94" w:rsidRPr="00F710CF" w:rsidRDefault="00164D94" w:rsidP="00164D94">
      <w:pPr>
        <w:pStyle w:val="Tekstpodstawowy21"/>
        <w:numPr>
          <w:ilvl w:val="0"/>
          <w:numId w:val="1"/>
        </w:numPr>
        <w:tabs>
          <w:tab w:val="clear" w:pos="360"/>
          <w:tab w:val="clear" w:pos="720"/>
          <w:tab w:val="left" w:pos="6397"/>
        </w:tabs>
        <w:overflowPunct/>
        <w:autoSpaceDE/>
        <w:adjustRightInd/>
        <w:ind w:left="-142"/>
        <w:jc w:val="left"/>
        <w:rPr>
          <w:sz w:val="22"/>
          <w:szCs w:val="22"/>
        </w:rPr>
      </w:pPr>
      <w:r w:rsidRPr="00F710CF">
        <w:rPr>
          <w:sz w:val="22"/>
          <w:szCs w:val="22"/>
          <w:u w:val="single"/>
        </w:rPr>
        <w:t>Termin płatności</w:t>
      </w:r>
      <w:r w:rsidR="00660F92">
        <w:rPr>
          <w:sz w:val="22"/>
          <w:szCs w:val="22"/>
        </w:rPr>
        <w:t>:</w:t>
      </w:r>
    </w:p>
    <w:p w:rsidR="00660F92" w:rsidRDefault="00164D94" w:rsidP="00660F92">
      <w:pPr>
        <w:pStyle w:val="Tekstpodstawowy22"/>
        <w:tabs>
          <w:tab w:val="clear" w:pos="360"/>
          <w:tab w:val="left" w:pos="6397"/>
        </w:tabs>
        <w:overflowPunct/>
        <w:autoSpaceDE/>
        <w:adjustRightInd/>
        <w:ind w:left="0" w:firstLine="0"/>
        <w:rPr>
          <w:bCs/>
          <w:i/>
          <w:iCs/>
          <w:sz w:val="23"/>
        </w:rPr>
      </w:pPr>
      <w:r>
        <w:rPr>
          <w:sz w:val="23"/>
        </w:rPr>
        <w:t>Wyznaczamy płatność w terminie .......... dni od daty dostarczenia kompletnych i prawidłowo wystawionych dokumentów rozliczeniowych.</w:t>
      </w:r>
      <w:r>
        <w:rPr>
          <w:i/>
          <w:iCs/>
          <w:sz w:val="22"/>
        </w:rPr>
        <w:t xml:space="preserve"> /</w:t>
      </w:r>
      <w:r>
        <w:rPr>
          <w:i/>
          <w:iCs/>
          <w:sz w:val="23"/>
        </w:rPr>
        <w:t xml:space="preserve">wymagane jest </w:t>
      </w:r>
      <w:r>
        <w:rPr>
          <w:bCs/>
          <w:i/>
          <w:iCs/>
          <w:sz w:val="23"/>
        </w:rPr>
        <w:t>min. 14 dni, max. 30 dni</w:t>
      </w:r>
      <w:r w:rsidR="00660F92">
        <w:rPr>
          <w:bCs/>
          <w:i/>
          <w:iCs/>
          <w:sz w:val="23"/>
        </w:rPr>
        <w:t>.</w:t>
      </w:r>
    </w:p>
    <w:p w:rsidR="00660F92" w:rsidRPr="00660F92" w:rsidRDefault="00164D94" w:rsidP="00FA0A98">
      <w:pPr>
        <w:pStyle w:val="Tekstpodstawowy21"/>
        <w:numPr>
          <w:ilvl w:val="0"/>
          <w:numId w:val="1"/>
        </w:numPr>
        <w:tabs>
          <w:tab w:val="clear" w:pos="360"/>
          <w:tab w:val="clear" w:pos="720"/>
        </w:tabs>
        <w:overflowPunct/>
        <w:autoSpaceDE/>
        <w:adjustRightInd/>
        <w:ind w:left="-142"/>
        <w:jc w:val="left"/>
        <w:rPr>
          <w:sz w:val="19"/>
        </w:rPr>
      </w:pPr>
      <w:r w:rsidRPr="00F710CF">
        <w:rPr>
          <w:sz w:val="22"/>
          <w:szCs w:val="22"/>
        </w:rPr>
        <w:t>Inne ..............................................................................................</w:t>
      </w:r>
      <w:r w:rsidR="00FA0A98">
        <w:rPr>
          <w:sz w:val="22"/>
          <w:szCs w:val="22"/>
        </w:rPr>
        <w:t xml:space="preserve"> </w:t>
      </w:r>
      <w:r w:rsidR="00FA0A98">
        <w:rPr>
          <w:sz w:val="22"/>
          <w:szCs w:val="22"/>
        </w:rPr>
        <w:tab/>
      </w:r>
      <w:r w:rsidR="00FA0A98">
        <w:rPr>
          <w:sz w:val="22"/>
          <w:szCs w:val="22"/>
        </w:rPr>
        <w:tab/>
      </w:r>
      <w:r w:rsidR="00FA0A98">
        <w:rPr>
          <w:sz w:val="22"/>
          <w:szCs w:val="22"/>
        </w:rPr>
        <w:tab/>
      </w:r>
      <w:r w:rsidR="00FA0A98">
        <w:rPr>
          <w:sz w:val="22"/>
          <w:szCs w:val="22"/>
        </w:rPr>
        <w:tab/>
      </w:r>
      <w:r w:rsidRPr="00FA0A98">
        <w:rPr>
          <w:sz w:val="22"/>
          <w:szCs w:val="22"/>
        </w:rPr>
        <w:br/>
        <w:t xml:space="preserve">............................ dn. .....................  </w:t>
      </w:r>
    </w:p>
    <w:p w:rsidR="00DD0EB3" w:rsidRPr="005E2C66" w:rsidRDefault="00164D94" w:rsidP="00660F92">
      <w:pPr>
        <w:pStyle w:val="Tekstpodstawowy21"/>
        <w:tabs>
          <w:tab w:val="clear" w:pos="360"/>
        </w:tabs>
        <w:overflowPunct/>
        <w:autoSpaceDE/>
        <w:adjustRightInd/>
        <w:ind w:left="-142" w:firstLine="0"/>
        <w:jc w:val="left"/>
        <w:rPr>
          <w:sz w:val="22"/>
          <w:szCs w:val="22"/>
        </w:rPr>
      </w:pPr>
      <w:r w:rsidRPr="00FA0A98">
        <w:rPr>
          <w:sz w:val="22"/>
          <w:szCs w:val="22"/>
        </w:rPr>
        <w:tab/>
      </w:r>
    </w:p>
    <w:p w:rsidR="00DD0EB3" w:rsidRPr="00DD0EB3" w:rsidRDefault="00660F92" w:rsidP="00FA0A98">
      <w:pPr>
        <w:pStyle w:val="Tekstpodstawowy21"/>
        <w:numPr>
          <w:ilvl w:val="0"/>
          <w:numId w:val="1"/>
        </w:numPr>
        <w:tabs>
          <w:tab w:val="clear" w:pos="360"/>
          <w:tab w:val="clear" w:pos="720"/>
        </w:tabs>
        <w:overflowPunct/>
        <w:autoSpaceDE/>
        <w:adjustRightInd/>
        <w:ind w:left="-142"/>
        <w:jc w:val="left"/>
        <w:rPr>
          <w:sz w:val="19"/>
        </w:rPr>
      </w:pPr>
      <w:r w:rsidRPr="00660F92">
        <w:rPr>
          <w:sz w:val="22"/>
          <w:szCs w:val="22"/>
          <w:u w:val="single"/>
        </w:rPr>
        <w:t>Termin realizacj</w:t>
      </w:r>
      <w:r w:rsidR="00DD0EB3">
        <w:rPr>
          <w:sz w:val="22"/>
          <w:szCs w:val="22"/>
          <w:u w:val="single"/>
        </w:rPr>
        <w:t>i</w:t>
      </w:r>
    </w:p>
    <w:p w:rsidR="00DD0EB3" w:rsidRPr="00DD0EB3" w:rsidRDefault="00DD0EB3" w:rsidP="00DD0EB3">
      <w:pPr>
        <w:pStyle w:val="Akapitzlist"/>
        <w:jc w:val="both"/>
        <w:rPr>
          <w:sz w:val="23"/>
          <w:szCs w:val="23"/>
        </w:rPr>
      </w:pPr>
      <w:r w:rsidRPr="00DD0EB3">
        <w:rPr>
          <w:sz w:val="23"/>
          <w:szCs w:val="23"/>
        </w:rPr>
        <w:t>Pakiet I wymiana przyłącza wodnego termin obejmuje 30 dni od podpisania umowy</w:t>
      </w:r>
    </w:p>
    <w:p w:rsidR="00DD0EB3" w:rsidRPr="00DD0EB3" w:rsidRDefault="00DD0EB3" w:rsidP="00DD0EB3">
      <w:pPr>
        <w:pStyle w:val="Akapitzlist"/>
        <w:jc w:val="both"/>
        <w:rPr>
          <w:sz w:val="23"/>
          <w:szCs w:val="23"/>
        </w:rPr>
      </w:pPr>
      <w:r w:rsidRPr="00DD0EB3">
        <w:rPr>
          <w:sz w:val="23"/>
          <w:szCs w:val="23"/>
        </w:rPr>
        <w:t>Pakiet II wymiana pionu wodno-kanalizacyjnego termin obejmuje 30 dni od podpisania umowy</w:t>
      </w:r>
    </w:p>
    <w:p w:rsidR="00DD0EB3" w:rsidRPr="00DD0EB3" w:rsidRDefault="00DD0EB3" w:rsidP="00DD0EB3">
      <w:pPr>
        <w:pStyle w:val="Akapitzlist"/>
        <w:jc w:val="both"/>
        <w:rPr>
          <w:sz w:val="23"/>
          <w:szCs w:val="23"/>
        </w:rPr>
      </w:pPr>
      <w:r w:rsidRPr="00DD0EB3">
        <w:rPr>
          <w:sz w:val="23"/>
          <w:szCs w:val="23"/>
        </w:rPr>
        <w:t>Pakiet III naprawa komina stalowego termin obejmuje 30 dni od podpisania umowy</w:t>
      </w:r>
    </w:p>
    <w:p w:rsidR="00BA3397" w:rsidRDefault="00E25F8D" w:rsidP="00BA3397">
      <w:pPr>
        <w:jc w:val="both"/>
        <w:rPr>
          <w:sz w:val="22"/>
          <w:szCs w:val="22"/>
          <w:u w:val="single"/>
        </w:rPr>
      </w:pPr>
      <w:r>
        <w:rPr>
          <w:sz w:val="23"/>
          <w:szCs w:val="23"/>
        </w:rPr>
        <w:tab/>
      </w:r>
      <w:r w:rsidR="00DD0EB3" w:rsidRPr="00DD0EB3">
        <w:rPr>
          <w:sz w:val="23"/>
          <w:szCs w:val="23"/>
        </w:rPr>
        <w:t>Pakiet IV wymiana przyłącza cieplnego termin obe</w:t>
      </w:r>
      <w:r w:rsidR="00DD0EB3">
        <w:rPr>
          <w:sz w:val="23"/>
          <w:szCs w:val="23"/>
        </w:rPr>
        <w:t>jmuje 60 dni od podpisania umowy</w:t>
      </w:r>
      <w:r w:rsidR="00DD0EB3">
        <w:rPr>
          <w:sz w:val="22"/>
          <w:szCs w:val="22"/>
        </w:rPr>
        <w:tab/>
      </w:r>
      <w:r w:rsidR="00DD0EB3">
        <w:rPr>
          <w:sz w:val="22"/>
          <w:szCs w:val="22"/>
        </w:rPr>
        <w:tab/>
      </w:r>
      <w:r w:rsidR="00DD0EB3">
        <w:rPr>
          <w:sz w:val="22"/>
          <w:szCs w:val="22"/>
        </w:rPr>
        <w:tab/>
      </w:r>
      <w:r w:rsidR="00DD0EB3">
        <w:rPr>
          <w:sz w:val="22"/>
          <w:szCs w:val="22"/>
        </w:rPr>
        <w:tab/>
      </w:r>
      <w:r w:rsidR="00DD0EB3">
        <w:rPr>
          <w:sz w:val="22"/>
          <w:szCs w:val="22"/>
        </w:rPr>
        <w:tab/>
        <w:t xml:space="preserve">               </w:t>
      </w:r>
      <w:r w:rsidR="00164D94" w:rsidRPr="00FA0A98">
        <w:rPr>
          <w:sz w:val="22"/>
          <w:szCs w:val="22"/>
        </w:rPr>
        <w:t xml:space="preserve">                                                                                            </w:t>
      </w:r>
      <w:r w:rsidR="00BA3397">
        <w:rPr>
          <w:sz w:val="22"/>
          <w:szCs w:val="22"/>
        </w:rPr>
        <w:t xml:space="preserve">                              </w:t>
      </w:r>
    </w:p>
    <w:p w:rsidR="00BA3397" w:rsidRPr="00BA3397" w:rsidRDefault="00BA3397" w:rsidP="005E2C66">
      <w:pPr>
        <w:ind w:left="-426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5.  </w:t>
      </w:r>
      <w:r w:rsidRPr="00BA3397">
        <w:rPr>
          <w:sz w:val="22"/>
          <w:szCs w:val="22"/>
          <w:u w:val="single"/>
        </w:rPr>
        <w:t>Gwarancja jakości:</w:t>
      </w:r>
    </w:p>
    <w:p w:rsidR="00BA3397" w:rsidRDefault="00BA3397" w:rsidP="00BA3397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720" w:firstLine="0"/>
        <w:rPr>
          <w:i/>
          <w:iCs/>
          <w:sz w:val="22"/>
          <w:szCs w:val="22"/>
        </w:rPr>
      </w:pPr>
      <w:r w:rsidRPr="00BA3397">
        <w:rPr>
          <w:sz w:val="22"/>
          <w:szCs w:val="22"/>
        </w:rPr>
        <w:t>Oświadczamy, że udzielamy gwarancji jakości na przedmiot zamówienia na okres....................... miesięcy /</w:t>
      </w:r>
      <w:r w:rsidRPr="00BA3397">
        <w:rPr>
          <w:i/>
          <w:iCs/>
          <w:sz w:val="22"/>
          <w:szCs w:val="22"/>
        </w:rPr>
        <w:t>nie mniej niż 12 miesięcy/</w:t>
      </w:r>
    </w:p>
    <w:p w:rsidR="005E2C66" w:rsidRDefault="005E2C66" w:rsidP="00BA3397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720" w:firstLine="0"/>
        <w:rPr>
          <w:i/>
          <w:iCs/>
          <w:sz w:val="22"/>
          <w:szCs w:val="22"/>
        </w:rPr>
      </w:pPr>
    </w:p>
    <w:p w:rsidR="005E2C66" w:rsidRDefault="005E2C66" w:rsidP="005E2C66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-567" w:firstLine="0"/>
        <w:rPr>
          <w:iCs/>
          <w:sz w:val="22"/>
          <w:szCs w:val="22"/>
        </w:rPr>
      </w:pPr>
      <w:r w:rsidRPr="005E2C66">
        <w:rPr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. </w:t>
      </w:r>
      <w:r w:rsidR="00877213">
        <w:rPr>
          <w:i/>
          <w:iCs/>
          <w:sz w:val="22"/>
          <w:szCs w:val="22"/>
        </w:rPr>
        <w:t xml:space="preserve"> </w:t>
      </w:r>
      <w:r w:rsidR="00253D62">
        <w:rPr>
          <w:iCs/>
          <w:sz w:val="22"/>
          <w:szCs w:val="22"/>
          <w:u w:val="single"/>
        </w:rPr>
        <w:t xml:space="preserve">Wykaz wykonanych robót </w:t>
      </w:r>
      <w:r w:rsidR="00253D62">
        <w:rPr>
          <w:iCs/>
          <w:sz w:val="22"/>
          <w:szCs w:val="22"/>
        </w:rPr>
        <w:t>(przynajmniej dwóch</w:t>
      </w:r>
      <w:r w:rsidR="00253D62" w:rsidRPr="00253D62">
        <w:rPr>
          <w:iCs/>
          <w:sz w:val="22"/>
          <w:szCs w:val="22"/>
        </w:rPr>
        <w:t>)</w:t>
      </w:r>
      <w:r w:rsidR="00253D62">
        <w:rPr>
          <w:iCs/>
          <w:sz w:val="22"/>
          <w:szCs w:val="22"/>
        </w:rPr>
        <w:t xml:space="preserve"> </w:t>
      </w:r>
      <w:bookmarkStart w:id="0" w:name="_GoBack"/>
      <w:bookmarkEnd w:id="0"/>
      <w:r w:rsidR="00253D62" w:rsidRPr="00253D62">
        <w:rPr>
          <w:iCs/>
          <w:sz w:val="22"/>
          <w:szCs w:val="22"/>
        </w:rPr>
        <w:t>w</w:t>
      </w:r>
      <w:r w:rsidRPr="005E2C66">
        <w:rPr>
          <w:iCs/>
          <w:sz w:val="22"/>
          <w:szCs w:val="22"/>
        </w:rPr>
        <w:t xml:space="preserve"> </w:t>
      </w:r>
      <w:r w:rsidR="00253D62">
        <w:rPr>
          <w:iCs/>
          <w:sz w:val="22"/>
          <w:szCs w:val="22"/>
        </w:rPr>
        <w:t xml:space="preserve">ostatnich 12 miesiącach </w:t>
      </w:r>
      <w:r>
        <w:rPr>
          <w:iCs/>
          <w:sz w:val="22"/>
          <w:szCs w:val="22"/>
        </w:rPr>
        <w:t>o wartości do 100 000 brutto</w:t>
      </w:r>
    </w:p>
    <w:p w:rsidR="005E2C66" w:rsidRDefault="005E2C66" w:rsidP="005E2C66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-567" w:firstLine="0"/>
        <w:rPr>
          <w:iCs/>
          <w:sz w:val="22"/>
          <w:szCs w:val="22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5E2C66" w:rsidTr="005E2C66">
        <w:trPr>
          <w:trHeight w:val="604"/>
        </w:trPr>
        <w:tc>
          <w:tcPr>
            <w:tcW w:w="2830" w:type="dxa"/>
          </w:tcPr>
          <w:p w:rsidR="005E2C66" w:rsidRP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b/>
                <w:sz w:val="22"/>
                <w:szCs w:val="22"/>
              </w:rPr>
            </w:pPr>
            <w:r w:rsidRPr="005E2C66">
              <w:rPr>
                <w:b/>
                <w:sz w:val="22"/>
                <w:szCs w:val="22"/>
              </w:rPr>
              <w:t>Nazwa roboty instalacyjnej</w:t>
            </w:r>
          </w:p>
          <w:p w:rsidR="005E2C66" w:rsidRP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5E2C66" w:rsidRP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b/>
                <w:sz w:val="22"/>
                <w:szCs w:val="22"/>
              </w:rPr>
            </w:pPr>
            <w:r w:rsidRPr="005E2C66"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2266" w:type="dxa"/>
          </w:tcPr>
          <w:p w:rsidR="005E2C66" w:rsidRP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b/>
                <w:sz w:val="22"/>
                <w:szCs w:val="22"/>
              </w:rPr>
            </w:pPr>
            <w:r w:rsidRPr="005E2C66">
              <w:rPr>
                <w:b/>
                <w:sz w:val="22"/>
                <w:szCs w:val="22"/>
              </w:rPr>
              <w:t>Termin wykonania</w:t>
            </w:r>
          </w:p>
        </w:tc>
        <w:tc>
          <w:tcPr>
            <w:tcW w:w="2266" w:type="dxa"/>
          </w:tcPr>
          <w:p w:rsidR="005E2C66" w:rsidRP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b/>
                <w:sz w:val="22"/>
                <w:szCs w:val="22"/>
              </w:rPr>
            </w:pPr>
            <w:r w:rsidRPr="005E2C66">
              <w:rPr>
                <w:b/>
                <w:sz w:val="22"/>
                <w:szCs w:val="22"/>
              </w:rPr>
              <w:t>Nazwa inwestora</w:t>
            </w:r>
          </w:p>
        </w:tc>
      </w:tr>
      <w:tr w:rsidR="005E2C66" w:rsidTr="005E2C66">
        <w:trPr>
          <w:trHeight w:val="703"/>
        </w:trPr>
        <w:tc>
          <w:tcPr>
            <w:tcW w:w="2830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</w:tr>
      <w:tr w:rsidR="005E2C66" w:rsidTr="005E2C66">
        <w:trPr>
          <w:trHeight w:val="700"/>
        </w:trPr>
        <w:tc>
          <w:tcPr>
            <w:tcW w:w="2830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5E2C66" w:rsidRDefault="005E2C66" w:rsidP="005E2C66">
            <w:pPr>
              <w:pStyle w:val="Tekstpodstawowy21"/>
              <w:tabs>
                <w:tab w:val="clear" w:pos="360"/>
                <w:tab w:val="left" w:pos="6397"/>
              </w:tabs>
              <w:overflowPunct/>
              <w:autoSpaceDE/>
              <w:adjustRightInd/>
              <w:ind w:left="0" w:firstLine="0"/>
              <w:rPr>
                <w:sz w:val="22"/>
                <w:szCs w:val="22"/>
              </w:rPr>
            </w:pPr>
          </w:p>
        </w:tc>
      </w:tr>
    </w:tbl>
    <w:p w:rsidR="005E2C66" w:rsidRPr="00BA3397" w:rsidRDefault="005E2C66" w:rsidP="005E2C66">
      <w:pPr>
        <w:pStyle w:val="Tekstpodstawowy21"/>
        <w:tabs>
          <w:tab w:val="clear" w:pos="360"/>
          <w:tab w:val="left" w:pos="6397"/>
        </w:tabs>
        <w:overflowPunct/>
        <w:autoSpaceDE/>
        <w:adjustRightInd/>
        <w:ind w:left="-567" w:firstLine="0"/>
        <w:rPr>
          <w:sz w:val="22"/>
          <w:szCs w:val="22"/>
        </w:rPr>
      </w:pPr>
    </w:p>
    <w:p w:rsidR="00BA3397" w:rsidRPr="00313425" w:rsidRDefault="00BA3397" w:rsidP="00BA3397">
      <w:pPr>
        <w:pStyle w:val="Tekstpodstawowy21"/>
        <w:tabs>
          <w:tab w:val="clear" w:pos="360"/>
        </w:tabs>
        <w:overflowPunct/>
        <w:autoSpaceDE/>
        <w:adjustRightInd/>
        <w:ind w:left="120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>
        <w:rPr>
          <w:sz w:val="20"/>
        </w:rPr>
        <w:br/>
        <w:t xml:space="preserve">      ............................ dn. .....................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</w:t>
      </w:r>
      <w:r w:rsidRPr="00313425">
        <w:rPr>
          <w:sz w:val="18"/>
        </w:rPr>
        <w:t xml:space="preserve"> </w:t>
      </w:r>
      <w:r>
        <w:rPr>
          <w:sz w:val="18"/>
        </w:rPr>
        <w:t xml:space="preserve">                              .....</w:t>
      </w:r>
    </w:p>
    <w:p w:rsidR="00BA3397" w:rsidRDefault="00BA3397" w:rsidP="00BA3397">
      <w:pPr>
        <w:pStyle w:val="Tekstpodstawowywcity2"/>
        <w:ind w:left="6372" w:firstLine="708"/>
        <w:rPr>
          <w:sz w:val="16"/>
        </w:rPr>
      </w:pPr>
      <w:r>
        <w:rPr>
          <w:sz w:val="19"/>
        </w:rPr>
        <w:t xml:space="preserve">                                </w:t>
      </w:r>
    </w:p>
    <w:p w:rsidR="00BA3397" w:rsidRDefault="00BA3397" w:rsidP="00BA3397"/>
    <w:p w:rsidR="00164D94" w:rsidRPr="00DD0EB3" w:rsidRDefault="00164D94" w:rsidP="00BA3397">
      <w:pPr>
        <w:pStyle w:val="Akapitzlist"/>
        <w:jc w:val="right"/>
        <w:rPr>
          <w:sz w:val="23"/>
          <w:szCs w:val="23"/>
        </w:rPr>
      </w:pPr>
      <w:r w:rsidRPr="00FA0A98">
        <w:rPr>
          <w:sz w:val="18"/>
        </w:rPr>
        <w:br/>
        <w:t xml:space="preserve">                                                                                                              </w:t>
      </w:r>
      <w:r w:rsidRPr="00FA0A98">
        <w:rPr>
          <w:sz w:val="18"/>
        </w:rPr>
        <w:tab/>
      </w:r>
      <w:r w:rsidRPr="00FA0A98">
        <w:rPr>
          <w:sz w:val="18"/>
        </w:rPr>
        <w:tab/>
        <w:t>...........................................................................</w:t>
      </w:r>
    </w:p>
    <w:p w:rsidR="00164D94" w:rsidRPr="00F710CF" w:rsidRDefault="00164D94" w:rsidP="00164D94">
      <w:pPr>
        <w:pStyle w:val="Tekstpodstawowywcity2"/>
        <w:ind w:left="6372"/>
        <w:jc w:val="center"/>
        <w:rPr>
          <w:i/>
          <w:iCs/>
          <w:sz w:val="20"/>
          <w:szCs w:val="20"/>
        </w:rPr>
      </w:pPr>
      <w:r w:rsidRPr="00F710CF">
        <w:rPr>
          <w:i/>
          <w:iCs/>
          <w:sz w:val="20"/>
          <w:szCs w:val="20"/>
        </w:rPr>
        <w:t>pieczątka i podpis Wykonawcy</w:t>
      </w:r>
    </w:p>
    <w:p w:rsidR="00841AE4" w:rsidRPr="005E2C66" w:rsidRDefault="00164D94" w:rsidP="005E2C66">
      <w:pPr>
        <w:pStyle w:val="Tekstpodstawowywcity2"/>
        <w:ind w:left="6372"/>
        <w:jc w:val="center"/>
        <w:rPr>
          <w:i/>
          <w:iCs/>
          <w:sz w:val="20"/>
          <w:szCs w:val="20"/>
        </w:rPr>
      </w:pPr>
      <w:r w:rsidRPr="00F710CF">
        <w:rPr>
          <w:i/>
          <w:iCs/>
          <w:sz w:val="20"/>
          <w:szCs w:val="20"/>
        </w:rPr>
        <w:t>lub upełnomocnionego przedstawiciela (li) Wykonawcy</w:t>
      </w:r>
    </w:p>
    <w:sectPr w:rsidR="00841AE4" w:rsidRPr="005E2C66" w:rsidSect="00050E32">
      <w:footerReference w:type="even" r:id="rId7"/>
      <w:footerReference w:type="default" r:id="rId8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6D" w:rsidRDefault="003E726D">
      <w:r>
        <w:separator/>
      </w:r>
    </w:p>
  </w:endnote>
  <w:endnote w:type="continuationSeparator" w:id="0">
    <w:p w:rsidR="003E726D" w:rsidRDefault="003E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92" w:rsidRDefault="00660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0F92" w:rsidRDefault="00660F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052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0E32" w:rsidRDefault="00050E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D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D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F92" w:rsidRDefault="00660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6D" w:rsidRDefault="003E726D">
      <w:r>
        <w:separator/>
      </w:r>
    </w:p>
  </w:footnote>
  <w:footnote w:type="continuationSeparator" w:id="0">
    <w:p w:rsidR="003E726D" w:rsidRDefault="003E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2134"/>
    <w:multiLevelType w:val="hybridMultilevel"/>
    <w:tmpl w:val="778CB232"/>
    <w:lvl w:ilvl="0" w:tplc="FF82BE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94"/>
    <w:rsid w:val="00050E32"/>
    <w:rsid w:val="00164D94"/>
    <w:rsid w:val="00253D62"/>
    <w:rsid w:val="0025533E"/>
    <w:rsid w:val="0032691C"/>
    <w:rsid w:val="00375421"/>
    <w:rsid w:val="003E726D"/>
    <w:rsid w:val="00441CA8"/>
    <w:rsid w:val="005B1154"/>
    <w:rsid w:val="005E2C66"/>
    <w:rsid w:val="005E2EDF"/>
    <w:rsid w:val="00660F92"/>
    <w:rsid w:val="006B1937"/>
    <w:rsid w:val="00786091"/>
    <w:rsid w:val="007D0EA6"/>
    <w:rsid w:val="00841AE4"/>
    <w:rsid w:val="00877213"/>
    <w:rsid w:val="00AB0D15"/>
    <w:rsid w:val="00AB305C"/>
    <w:rsid w:val="00B81DF9"/>
    <w:rsid w:val="00BA3397"/>
    <w:rsid w:val="00DD0EB3"/>
    <w:rsid w:val="00E25F8D"/>
    <w:rsid w:val="00E4147A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3FC2-042C-49EF-8EE9-D0AF346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D94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D9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64D94"/>
    <w:pPr>
      <w:ind w:left="360"/>
      <w:jc w:val="both"/>
    </w:pPr>
    <w:rPr>
      <w:sz w:val="23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4D94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64D9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4D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64D94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164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4D94"/>
  </w:style>
  <w:style w:type="paragraph" w:styleId="Tekstpodstawowywcity">
    <w:name w:val="Body Text Indent"/>
    <w:basedOn w:val="Normalny"/>
    <w:link w:val="TekstpodstawowywcityZnak"/>
    <w:semiHidden/>
    <w:rsid w:val="00164D94"/>
    <w:pPr>
      <w:ind w:left="360"/>
    </w:pPr>
    <w:rPr>
      <w:b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D94"/>
    <w:rPr>
      <w:rFonts w:ascii="Times New Roman" w:eastAsia="Times New Roman" w:hAnsi="Times New Roman" w:cs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64D94"/>
    <w:pPr>
      <w:jc w:val="center"/>
    </w:pPr>
    <w:rPr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D94"/>
    <w:rPr>
      <w:rFonts w:ascii="Times New Roman" w:eastAsia="Times New Roman" w:hAnsi="Times New Roman" w:cs="Times New Roman"/>
      <w:b/>
      <w:lang w:eastAsia="pl-PL"/>
    </w:rPr>
  </w:style>
  <w:style w:type="paragraph" w:customStyle="1" w:styleId="Tekstpodstawowy22">
    <w:name w:val="Tekst podstawowy 22"/>
    <w:basedOn w:val="Normalny"/>
    <w:rsid w:val="00164D94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D0E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B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A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Barys</dc:creator>
  <cp:lastModifiedBy>Elwira Kwiecień</cp:lastModifiedBy>
  <cp:revision>17</cp:revision>
  <cp:lastPrinted>2019-10-25T07:47:00Z</cp:lastPrinted>
  <dcterms:created xsi:type="dcterms:W3CDTF">2019-10-23T10:11:00Z</dcterms:created>
  <dcterms:modified xsi:type="dcterms:W3CDTF">2019-10-25T07:50:00Z</dcterms:modified>
</cp:coreProperties>
</file>